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45F14" w14:textId="0E9DE61F" w:rsidR="006D7B8E" w:rsidRPr="008833FB" w:rsidRDefault="001E228E" w:rsidP="008D15C0">
      <w:pPr>
        <w:spacing w:before="120" w:after="120"/>
        <w:rPr>
          <w:rFonts w:eastAsia="Times New Roman" w:cstheme="minorHAnsi"/>
          <w:i/>
          <w:color w:val="000000" w:themeColor="text1"/>
          <w:sz w:val="28"/>
          <w:szCs w:val="28"/>
        </w:rPr>
      </w:pPr>
      <w:r>
        <w:rPr>
          <w:rFonts w:eastAsia="Times New Roman" w:cstheme="minorHAnsi"/>
          <w:b/>
          <w:bCs/>
          <w:noProof/>
          <w:sz w:val="28"/>
          <w:szCs w:val="28"/>
        </w:rPr>
        <w:drawing>
          <wp:anchor distT="0" distB="0" distL="114300" distR="114300" simplePos="0" relativeHeight="251658240" behindDoc="0" locked="0" layoutInCell="1" allowOverlap="1" wp14:anchorId="420E93D6" wp14:editId="0E965055">
            <wp:simplePos x="0" y="0"/>
            <wp:positionH relativeFrom="margin">
              <wp:align>center</wp:align>
            </wp:positionH>
            <wp:positionV relativeFrom="paragraph">
              <wp:posOffset>-748753</wp:posOffset>
            </wp:positionV>
            <wp:extent cx="2885679" cy="192495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mbria-Primary-TT---Logo.png"/>
                    <pic:cNvPicPr/>
                  </pic:nvPicPr>
                  <pic:blipFill>
                    <a:blip r:embed="rId7">
                      <a:extLst>
                        <a:ext uri="{28A0092B-C50C-407E-A947-70E740481C1C}">
                          <a14:useLocalDpi xmlns:a14="http://schemas.microsoft.com/office/drawing/2010/main" val="0"/>
                        </a:ext>
                      </a:extLst>
                    </a:blip>
                    <a:stretch>
                      <a:fillRect/>
                    </a:stretch>
                  </pic:blipFill>
                  <pic:spPr>
                    <a:xfrm>
                      <a:off x="0" y="0"/>
                      <a:ext cx="2885679" cy="1924959"/>
                    </a:xfrm>
                    <a:prstGeom prst="rect">
                      <a:avLst/>
                    </a:prstGeom>
                  </pic:spPr>
                </pic:pic>
              </a:graphicData>
            </a:graphic>
            <wp14:sizeRelH relativeFrom="page">
              <wp14:pctWidth>0</wp14:pctWidth>
            </wp14:sizeRelH>
            <wp14:sizeRelV relativeFrom="page">
              <wp14:pctHeight>0</wp14:pctHeight>
            </wp14:sizeRelV>
          </wp:anchor>
        </w:drawing>
      </w:r>
    </w:p>
    <w:p w14:paraId="5BE05CDA" w14:textId="34F1D9F9" w:rsidR="006D7B8E" w:rsidRPr="008833FB" w:rsidRDefault="006D7B8E" w:rsidP="006D7B8E">
      <w:pPr>
        <w:jc w:val="center"/>
        <w:rPr>
          <w:rFonts w:eastAsia="Times New Roman" w:cstheme="minorHAnsi"/>
          <w:b/>
          <w:bCs/>
          <w:sz w:val="36"/>
          <w:szCs w:val="36"/>
        </w:rPr>
      </w:pPr>
    </w:p>
    <w:p w14:paraId="49570830" w14:textId="2625AE56" w:rsidR="006D7B8E" w:rsidRPr="008833FB" w:rsidRDefault="006D7B8E" w:rsidP="006D7B8E">
      <w:pPr>
        <w:jc w:val="center"/>
        <w:rPr>
          <w:rFonts w:eastAsia="Times New Roman" w:cstheme="minorHAnsi"/>
          <w:b/>
          <w:bCs/>
          <w:sz w:val="28"/>
          <w:szCs w:val="28"/>
        </w:rPr>
      </w:pPr>
    </w:p>
    <w:p w14:paraId="2AE1EFFB" w14:textId="77777777" w:rsidR="006D7B8E" w:rsidRPr="008833FB" w:rsidRDefault="006D7B8E" w:rsidP="006D7B8E">
      <w:pPr>
        <w:jc w:val="center"/>
        <w:rPr>
          <w:rFonts w:eastAsia="Times New Roman" w:cstheme="minorHAnsi"/>
          <w:b/>
          <w:bCs/>
          <w:sz w:val="20"/>
          <w:szCs w:val="20"/>
        </w:rPr>
      </w:pPr>
    </w:p>
    <w:p w14:paraId="1C68786E" w14:textId="77777777" w:rsidR="006D7B8E" w:rsidRPr="008833FB" w:rsidRDefault="006D7B8E" w:rsidP="00757AF5">
      <w:pPr>
        <w:rPr>
          <w:rFonts w:eastAsia="Times New Roman" w:cstheme="minorHAnsi"/>
          <w:b/>
          <w:bCs/>
          <w:sz w:val="36"/>
          <w:szCs w:val="36"/>
        </w:rPr>
      </w:pPr>
    </w:p>
    <w:p w14:paraId="6EE0D1ED" w14:textId="0773487D" w:rsidR="006D7B8E" w:rsidRPr="00757AF5" w:rsidRDefault="006D7B8E" w:rsidP="006D7B8E">
      <w:pPr>
        <w:jc w:val="center"/>
        <w:rPr>
          <w:rFonts w:eastAsia="Times New Roman" w:cstheme="minorHAnsi"/>
          <w:b/>
          <w:bCs/>
          <w:color w:val="000000" w:themeColor="text1"/>
          <w:sz w:val="36"/>
          <w:szCs w:val="36"/>
        </w:rPr>
      </w:pPr>
      <w:r w:rsidRPr="00757AF5">
        <w:rPr>
          <w:rFonts w:eastAsia="Times New Roman" w:cstheme="minorHAnsi"/>
          <w:b/>
          <w:bCs/>
          <w:color w:val="000000" w:themeColor="text1"/>
          <w:sz w:val="36"/>
          <w:szCs w:val="36"/>
        </w:rPr>
        <w:t>CTT</w:t>
      </w:r>
    </w:p>
    <w:p w14:paraId="41E25341" w14:textId="77777777" w:rsidR="006D7B8E" w:rsidRPr="00757AF5" w:rsidRDefault="006D7B8E" w:rsidP="006D7B8E">
      <w:pPr>
        <w:jc w:val="center"/>
        <w:rPr>
          <w:rFonts w:eastAsia="Times New Roman" w:cstheme="minorHAnsi"/>
          <w:b/>
          <w:bCs/>
          <w:sz w:val="36"/>
          <w:szCs w:val="36"/>
        </w:rPr>
      </w:pPr>
    </w:p>
    <w:p w14:paraId="22A0BCA8" w14:textId="77777777" w:rsidR="006D7B8E" w:rsidRPr="00757AF5" w:rsidRDefault="006D7B8E" w:rsidP="006D7B8E">
      <w:pPr>
        <w:jc w:val="center"/>
        <w:rPr>
          <w:rFonts w:eastAsia="Times New Roman" w:cstheme="minorHAnsi"/>
          <w:b/>
          <w:bCs/>
          <w:sz w:val="36"/>
          <w:szCs w:val="36"/>
        </w:rPr>
      </w:pPr>
      <w:r w:rsidRPr="00757AF5">
        <w:rPr>
          <w:rFonts w:eastAsia="Times New Roman" w:cstheme="minorHAnsi"/>
          <w:b/>
          <w:bCs/>
          <w:sz w:val="36"/>
          <w:szCs w:val="36"/>
        </w:rPr>
        <w:t>EQUALITY, DIVERSITY &amp; INCLUSION POLICY</w:t>
      </w:r>
    </w:p>
    <w:p w14:paraId="0B723CEB" w14:textId="77777777" w:rsidR="006D7B8E" w:rsidRPr="00757AF5" w:rsidRDefault="006D7B8E" w:rsidP="006D7B8E">
      <w:pPr>
        <w:jc w:val="center"/>
        <w:rPr>
          <w:rFonts w:eastAsia="Times New Roman" w:cstheme="minorHAnsi"/>
          <w:b/>
          <w:bCs/>
          <w:sz w:val="36"/>
          <w:szCs w:val="36"/>
        </w:rPr>
      </w:pPr>
    </w:p>
    <w:p w14:paraId="3897CC94" w14:textId="0CCD113C" w:rsidR="006D7B8E" w:rsidRPr="00757AF5" w:rsidRDefault="006D7B8E" w:rsidP="006D7B8E">
      <w:pPr>
        <w:jc w:val="center"/>
        <w:rPr>
          <w:rFonts w:eastAsia="Times New Roman" w:cstheme="minorHAnsi"/>
          <w:b/>
          <w:bCs/>
          <w:sz w:val="36"/>
          <w:szCs w:val="36"/>
        </w:rPr>
      </w:pPr>
      <w:r w:rsidRPr="00757AF5">
        <w:rPr>
          <w:rFonts w:eastAsia="Times New Roman" w:cstheme="minorHAnsi"/>
          <w:b/>
          <w:bCs/>
          <w:sz w:val="36"/>
          <w:szCs w:val="36"/>
        </w:rPr>
        <w:t>20</w:t>
      </w:r>
      <w:r w:rsidR="00757AF5">
        <w:rPr>
          <w:rFonts w:eastAsia="Times New Roman" w:cstheme="minorHAnsi"/>
          <w:b/>
          <w:bCs/>
          <w:sz w:val="36"/>
          <w:szCs w:val="36"/>
        </w:rPr>
        <w:t>2</w:t>
      </w:r>
      <w:r w:rsidR="00BD7735">
        <w:rPr>
          <w:rFonts w:eastAsia="Times New Roman" w:cstheme="minorHAnsi"/>
          <w:b/>
          <w:bCs/>
          <w:sz w:val="36"/>
          <w:szCs w:val="36"/>
        </w:rPr>
        <w:t>1</w:t>
      </w:r>
      <w:r w:rsidRPr="00757AF5">
        <w:rPr>
          <w:rFonts w:eastAsia="Times New Roman" w:cstheme="minorHAnsi"/>
          <w:b/>
          <w:bCs/>
          <w:sz w:val="36"/>
          <w:szCs w:val="36"/>
        </w:rPr>
        <w:t>/20</w:t>
      </w:r>
      <w:r w:rsidR="008D15C0" w:rsidRPr="00757AF5">
        <w:rPr>
          <w:rFonts w:eastAsia="Times New Roman" w:cstheme="minorHAnsi"/>
          <w:b/>
          <w:bCs/>
          <w:sz w:val="36"/>
          <w:szCs w:val="36"/>
        </w:rPr>
        <w:t>2</w:t>
      </w:r>
      <w:r w:rsidR="00BD7735">
        <w:rPr>
          <w:rFonts w:eastAsia="Times New Roman" w:cstheme="minorHAnsi"/>
          <w:b/>
          <w:bCs/>
          <w:sz w:val="36"/>
          <w:szCs w:val="36"/>
        </w:rPr>
        <w:t>2</w:t>
      </w:r>
      <w:bookmarkStart w:id="0" w:name="_GoBack"/>
      <w:bookmarkEnd w:id="0"/>
    </w:p>
    <w:p w14:paraId="32900F00" w14:textId="77777777" w:rsidR="006D7B8E" w:rsidRPr="008833FB" w:rsidRDefault="006D7B8E" w:rsidP="006D7B8E">
      <w:pPr>
        <w:rPr>
          <w:rFonts w:eastAsia="Times New Roman"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2"/>
        <w:gridCol w:w="4008"/>
      </w:tblGrid>
      <w:tr w:rsidR="008D15C0" w14:paraId="0A120CC9" w14:textId="77777777" w:rsidTr="00D4740A">
        <w:tc>
          <w:tcPr>
            <w:tcW w:w="10194" w:type="dxa"/>
            <w:gridSpan w:val="2"/>
            <w:shd w:val="clear" w:color="auto" w:fill="auto"/>
            <w:vAlign w:val="center"/>
          </w:tcPr>
          <w:p w14:paraId="776573A2" w14:textId="77777777" w:rsidR="008D15C0" w:rsidRPr="002F5797" w:rsidRDefault="008D15C0" w:rsidP="00D4740A">
            <w:pPr>
              <w:pStyle w:val="Title"/>
              <w:spacing w:before="60" w:after="60"/>
              <w:jc w:val="left"/>
              <w:rPr>
                <w:rFonts w:ascii="Calibri" w:hAnsi="Calibri" w:cs="Calibri"/>
                <w:i/>
              </w:rPr>
            </w:pPr>
            <w:r w:rsidRPr="002F5797">
              <w:rPr>
                <w:rFonts w:ascii="Calibri" w:hAnsi="Calibri" w:cs="Calibri"/>
                <w:i/>
              </w:rPr>
              <w:t>At the time of publishing the following roles were held:</w:t>
            </w:r>
          </w:p>
        </w:tc>
      </w:tr>
      <w:tr w:rsidR="008D15C0" w14:paraId="28ED6812" w14:textId="77777777" w:rsidTr="00D4740A">
        <w:tc>
          <w:tcPr>
            <w:tcW w:w="5709" w:type="dxa"/>
            <w:shd w:val="clear" w:color="auto" w:fill="F2F2F2"/>
            <w:vAlign w:val="center"/>
          </w:tcPr>
          <w:p w14:paraId="7181231A" w14:textId="77428529" w:rsidR="008D15C0" w:rsidRPr="002F5797" w:rsidRDefault="00052418" w:rsidP="00D4740A">
            <w:pPr>
              <w:pStyle w:val="Title"/>
              <w:spacing w:before="60" w:after="60"/>
              <w:jc w:val="left"/>
              <w:rPr>
                <w:rFonts w:ascii="Calibri" w:hAnsi="Calibri" w:cs="Calibri"/>
              </w:rPr>
            </w:pPr>
            <w:r>
              <w:rPr>
                <w:rFonts w:ascii="Calibri" w:hAnsi="Calibri" w:cs="Calibri"/>
              </w:rPr>
              <w:t>SCITT L</w:t>
            </w:r>
            <w:r w:rsidR="008D13CD">
              <w:rPr>
                <w:rFonts w:ascii="Calibri" w:hAnsi="Calibri" w:cs="Calibri"/>
              </w:rPr>
              <w:t>EAD</w:t>
            </w:r>
          </w:p>
        </w:tc>
        <w:tc>
          <w:tcPr>
            <w:tcW w:w="4485" w:type="dxa"/>
            <w:shd w:val="clear" w:color="auto" w:fill="auto"/>
            <w:vAlign w:val="center"/>
          </w:tcPr>
          <w:p w14:paraId="022CA378" w14:textId="77777777" w:rsidR="008D15C0" w:rsidRDefault="008D15C0" w:rsidP="00D4740A">
            <w:pPr>
              <w:pStyle w:val="Title"/>
              <w:spacing w:before="60" w:after="60"/>
              <w:jc w:val="left"/>
              <w:rPr>
                <w:rFonts w:ascii="Calibri" w:hAnsi="Calibri" w:cs="Calibri"/>
                <w:color w:val="FF0000"/>
              </w:rPr>
            </w:pPr>
          </w:p>
          <w:p w14:paraId="0587F25D" w14:textId="77777777" w:rsidR="008D15C0" w:rsidRDefault="008D15C0" w:rsidP="00D4740A">
            <w:pPr>
              <w:pStyle w:val="Title"/>
              <w:spacing w:before="60" w:after="60"/>
              <w:jc w:val="left"/>
              <w:rPr>
                <w:rFonts w:ascii="Calibri" w:hAnsi="Calibri" w:cs="Calibri"/>
                <w:color w:val="FF0000"/>
              </w:rPr>
            </w:pPr>
            <w:r w:rsidRPr="002F5797">
              <w:rPr>
                <w:rFonts w:ascii="Calibri" w:hAnsi="Calibri" w:cs="Calibri"/>
                <w:color w:val="FF0000"/>
              </w:rPr>
              <w:t>MR</w:t>
            </w:r>
            <w:r>
              <w:rPr>
                <w:rFonts w:ascii="Calibri" w:hAnsi="Calibri" w:cs="Calibri"/>
                <w:color w:val="FF0000"/>
              </w:rPr>
              <w:t>S. W. KENDALL</w:t>
            </w:r>
          </w:p>
          <w:p w14:paraId="4B697D01" w14:textId="77777777" w:rsidR="008D15C0" w:rsidRPr="002F5797" w:rsidRDefault="008D15C0" w:rsidP="00D4740A">
            <w:pPr>
              <w:pStyle w:val="Title"/>
              <w:spacing w:before="60" w:after="60"/>
              <w:jc w:val="left"/>
              <w:rPr>
                <w:rFonts w:ascii="Calibri" w:hAnsi="Calibri" w:cs="Calibri"/>
                <w:color w:val="FF0000"/>
              </w:rPr>
            </w:pPr>
          </w:p>
        </w:tc>
      </w:tr>
      <w:tr w:rsidR="008D15C0" w14:paraId="4639856C" w14:textId="77777777" w:rsidTr="00D4740A">
        <w:tc>
          <w:tcPr>
            <w:tcW w:w="5709" w:type="dxa"/>
            <w:shd w:val="clear" w:color="auto" w:fill="F2F2F2"/>
            <w:vAlign w:val="center"/>
          </w:tcPr>
          <w:p w14:paraId="36BE477E" w14:textId="69D8B869" w:rsidR="008D15C0" w:rsidRPr="002F5797" w:rsidRDefault="008D15C0" w:rsidP="00D4740A">
            <w:pPr>
              <w:pStyle w:val="Title"/>
              <w:spacing w:before="60" w:after="60"/>
              <w:jc w:val="left"/>
              <w:rPr>
                <w:rFonts w:ascii="Calibri" w:hAnsi="Calibri" w:cs="Calibri"/>
              </w:rPr>
            </w:pPr>
            <w:r>
              <w:rPr>
                <w:rFonts w:ascii="Calibri" w:hAnsi="Calibri" w:cs="Calibri"/>
              </w:rPr>
              <w:t>CHAIR OF THE CTT BOARD</w:t>
            </w:r>
          </w:p>
        </w:tc>
        <w:tc>
          <w:tcPr>
            <w:tcW w:w="4485" w:type="dxa"/>
            <w:shd w:val="clear" w:color="auto" w:fill="auto"/>
            <w:vAlign w:val="center"/>
          </w:tcPr>
          <w:p w14:paraId="3CC97528" w14:textId="77777777" w:rsidR="008D15C0" w:rsidRDefault="008D15C0" w:rsidP="00D4740A">
            <w:pPr>
              <w:pStyle w:val="Title"/>
              <w:spacing w:before="60" w:after="60"/>
              <w:jc w:val="left"/>
              <w:rPr>
                <w:rFonts w:ascii="Calibri" w:hAnsi="Calibri" w:cs="Calibri"/>
                <w:color w:val="FF0000"/>
              </w:rPr>
            </w:pPr>
          </w:p>
          <w:p w14:paraId="17A044D8" w14:textId="77777777" w:rsidR="008D15C0" w:rsidRPr="002F5797" w:rsidRDefault="008D15C0" w:rsidP="00D4740A">
            <w:pPr>
              <w:pStyle w:val="Title"/>
              <w:spacing w:before="60" w:after="60"/>
              <w:jc w:val="left"/>
              <w:rPr>
                <w:rFonts w:ascii="Calibri" w:hAnsi="Calibri" w:cs="Calibri"/>
                <w:color w:val="FF0000"/>
              </w:rPr>
            </w:pPr>
            <w:r w:rsidRPr="002F5797">
              <w:rPr>
                <w:rFonts w:ascii="Calibri" w:hAnsi="Calibri" w:cs="Calibri"/>
                <w:color w:val="FF0000"/>
              </w:rPr>
              <w:t>MRS. V. HEPBURN-FISH</w:t>
            </w:r>
          </w:p>
          <w:p w14:paraId="7A7DC69E" w14:textId="77777777" w:rsidR="008D15C0" w:rsidRPr="002F5797" w:rsidRDefault="008D15C0" w:rsidP="00D4740A">
            <w:pPr>
              <w:pStyle w:val="Title"/>
              <w:spacing w:before="60" w:after="60"/>
              <w:jc w:val="left"/>
              <w:rPr>
                <w:rFonts w:ascii="Calibri" w:hAnsi="Calibri" w:cs="Calibri"/>
                <w:color w:val="000000"/>
              </w:rPr>
            </w:pPr>
          </w:p>
        </w:tc>
      </w:tr>
    </w:tbl>
    <w:p w14:paraId="27C05AF9" w14:textId="77777777" w:rsidR="008D15C0" w:rsidRPr="00177922" w:rsidRDefault="008D15C0" w:rsidP="008D15C0">
      <w:pPr>
        <w:pStyle w:val="Title"/>
        <w:jc w:val="left"/>
        <w:rPr>
          <w:rFonts w:ascii="Calibri" w:hAnsi="Calibri" w:cs="Calibri"/>
          <w:color w:val="000000"/>
          <w:sz w:val="20"/>
        </w:rPr>
      </w:pPr>
    </w:p>
    <w:p w14:paraId="196EDB06" w14:textId="77777777" w:rsidR="008D15C0" w:rsidRPr="00177922" w:rsidRDefault="008D15C0" w:rsidP="008D15C0">
      <w:pPr>
        <w:pStyle w:val="Title"/>
        <w:jc w:val="left"/>
        <w:rPr>
          <w:rFonts w:ascii="Calibri" w:hAnsi="Calibri" w:cs="Calibri"/>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6187"/>
      </w:tblGrid>
      <w:tr w:rsidR="008D15C0" w:rsidRPr="00762853" w14:paraId="2C8A9868" w14:textId="77777777" w:rsidTr="00D4740A">
        <w:trPr>
          <w:trHeight w:val="429"/>
        </w:trPr>
        <w:tc>
          <w:tcPr>
            <w:tcW w:w="10314" w:type="dxa"/>
            <w:gridSpan w:val="2"/>
            <w:shd w:val="clear" w:color="auto" w:fill="D9D9D9"/>
            <w:vAlign w:val="center"/>
          </w:tcPr>
          <w:p w14:paraId="4CD5437B" w14:textId="77777777" w:rsidR="008D15C0" w:rsidRPr="00762853" w:rsidRDefault="008D15C0" w:rsidP="00D4740A">
            <w:pPr>
              <w:pStyle w:val="Title"/>
              <w:spacing w:before="80" w:after="80"/>
              <w:jc w:val="left"/>
              <w:rPr>
                <w:rFonts w:ascii="Calibri" w:hAnsi="Calibri"/>
                <w:sz w:val="26"/>
                <w:szCs w:val="26"/>
              </w:rPr>
            </w:pPr>
            <w:r w:rsidRPr="00762853">
              <w:rPr>
                <w:rFonts w:ascii="Calibri" w:hAnsi="Calibri"/>
                <w:sz w:val="26"/>
                <w:szCs w:val="26"/>
              </w:rPr>
              <w:t>Approved by</w:t>
            </w:r>
            <w:r w:rsidRPr="00762853">
              <w:rPr>
                <w:rFonts w:ascii="Calibri" w:hAnsi="Calibri"/>
                <w:sz w:val="26"/>
                <w:szCs w:val="26"/>
                <w:vertAlign w:val="superscript"/>
              </w:rPr>
              <w:t>1</w:t>
            </w:r>
          </w:p>
        </w:tc>
      </w:tr>
      <w:tr w:rsidR="008D15C0" w:rsidRPr="00762853" w14:paraId="0BA345F5" w14:textId="77777777" w:rsidTr="00D4740A">
        <w:trPr>
          <w:trHeight w:val="58"/>
        </w:trPr>
        <w:tc>
          <w:tcPr>
            <w:tcW w:w="3227" w:type="dxa"/>
            <w:shd w:val="clear" w:color="auto" w:fill="F2F2F2"/>
            <w:vAlign w:val="center"/>
          </w:tcPr>
          <w:p w14:paraId="5C0595A3" w14:textId="77777777" w:rsidR="008D15C0" w:rsidRPr="00762853" w:rsidRDefault="008D15C0" w:rsidP="00D4740A">
            <w:pPr>
              <w:pStyle w:val="Title"/>
              <w:spacing w:before="120" w:after="120"/>
              <w:jc w:val="left"/>
              <w:rPr>
                <w:rFonts w:ascii="Calibri" w:hAnsi="Calibri"/>
                <w:szCs w:val="32"/>
              </w:rPr>
            </w:pPr>
            <w:r w:rsidRPr="00762853">
              <w:rPr>
                <w:rFonts w:ascii="Calibri" w:hAnsi="Calibri"/>
                <w:szCs w:val="32"/>
              </w:rPr>
              <w:t>Name:</w:t>
            </w:r>
          </w:p>
        </w:tc>
        <w:tc>
          <w:tcPr>
            <w:tcW w:w="7087" w:type="dxa"/>
            <w:shd w:val="clear" w:color="auto" w:fill="auto"/>
            <w:vAlign w:val="center"/>
          </w:tcPr>
          <w:p w14:paraId="5D4A6F78" w14:textId="77777777" w:rsidR="008D15C0" w:rsidRPr="00762853" w:rsidRDefault="008D15C0" w:rsidP="00D4740A">
            <w:pPr>
              <w:pStyle w:val="Title"/>
              <w:spacing w:before="120" w:after="120"/>
              <w:jc w:val="left"/>
              <w:rPr>
                <w:rFonts w:ascii="Calibri" w:hAnsi="Calibri"/>
                <w:b w:val="0"/>
                <w:szCs w:val="32"/>
              </w:rPr>
            </w:pPr>
            <w:r>
              <w:rPr>
                <w:rFonts w:ascii="Calibri" w:hAnsi="Calibri"/>
                <w:b w:val="0"/>
                <w:szCs w:val="32"/>
              </w:rPr>
              <w:t>Mrs. V. Hepburn-Fish</w:t>
            </w:r>
          </w:p>
        </w:tc>
      </w:tr>
      <w:tr w:rsidR="008D15C0" w:rsidRPr="00762853" w14:paraId="22E42DA9" w14:textId="77777777" w:rsidTr="00D4740A">
        <w:trPr>
          <w:trHeight w:val="552"/>
        </w:trPr>
        <w:tc>
          <w:tcPr>
            <w:tcW w:w="3227" w:type="dxa"/>
            <w:shd w:val="clear" w:color="auto" w:fill="F2F2F2"/>
            <w:vAlign w:val="center"/>
          </w:tcPr>
          <w:p w14:paraId="11BF890B" w14:textId="77777777" w:rsidR="008D15C0" w:rsidRPr="00762853" w:rsidRDefault="008D15C0" w:rsidP="00D4740A">
            <w:pPr>
              <w:pStyle w:val="Title"/>
              <w:spacing w:before="120" w:after="120"/>
              <w:jc w:val="left"/>
              <w:rPr>
                <w:rFonts w:ascii="Calibri" w:hAnsi="Calibri"/>
                <w:szCs w:val="32"/>
              </w:rPr>
            </w:pPr>
            <w:r w:rsidRPr="00762853">
              <w:rPr>
                <w:rFonts w:ascii="Calibri" w:hAnsi="Calibri"/>
                <w:szCs w:val="32"/>
              </w:rPr>
              <w:t>Position:</w:t>
            </w:r>
          </w:p>
        </w:tc>
        <w:tc>
          <w:tcPr>
            <w:tcW w:w="7087" w:type="dxa"/>
            <w:shd w:val="clear" w:color="auto" w:fill="auto"/>
            <w:vAlign w:val="center"/>
          </w:tcPr>
          <w:p w14:paraId="7BF937F2" w14:textId="1FE70C85" w:rsidR="008D15C0" w:rsidRPr="00762853" w:rsidRDefault="008D15C0" w:rsidP="00D4740A">
            <w:pPr>
              <w:pStyle w:val="Title"/>
              <w:spacing w:before="120" w:after="120"/>
              <w:jc w:val="left"/>
              <w:rPr>
                <w:rFonts w:ascii="Calibri" w:hAnsi="Calibri"/>
                <w:b w:val="0"/>
                <w:szCs w:val="32"/>
              </w:rPr>
            </w:pPr>
            <w:r>
              <w:rPr>
                <w:rFonts w:ascii="Calibri" w:hAnsi="Calibri"/>
                <w:b w:val="0"/>
                <w:szCs w:val="32"/>
              </w:rPr>
              <w:t xml:space="preserve">Chair of the Board of </w:t>
            </w:r>
            <w:r w:rsidR="00F25A4C">
              <w:rPr>
                <w:rFonts w:ascii="Calibri" w:hAnsi="Calibri"/>
                <w:b w:val="0"/>
                <w:szCs w:val="32"/>
              </w:rPr>
              <w:t>Director</w:t>
            </w:r>
            <w:r>
              <w:rPr>
                <w:rFonts w:ascii="Calibri" w:hAnsi="Calibri"/>
                <w:b w:val="0"/>
                <w:szCs w:val="32"/>
              </w:rPr>
              <w:t>s of CTT</w:t>
            </w:r>
          </w:p>
        </w:tc>
      </w:tr>
      <w:tr w:rsidR="008D15C0" w:rsidRPr="00762853" w14:paraId="1FC3BBBA" w14:textId="77777777" w:rsidTr="00D4740A">
        <w:trPr>
          <w:trHeight w:val="552"/>
        </w:trPr>
        <w:tc>
          <w:tcPr>
            <w:tcW w:w="3227" w:type="dxa"/>
            <w:shd w:val="clear" w:color="auto" w:fill="F2F2F2"/>
            <w:vAlign w:val="center"/>
          </w:tcPr>
          <w:p w14:paraId="26B871DB" w14:textId="77777777" w:rsidR="008D15C0" w:rsidRPr="00762853" w:rsidRDefault="008D15C0" w:rsidP="00D4740A">
            <w:pPr>
              <w:pStyle w:val="Title"/>
              <w:spacing w:before="120" w:after="120"/>
              <w:jc w:val="left"/>
              <w:rPr>
                <w:rFonts w:ascii="Calibri" w:hAnsi="Calibri"/>
                <w:szCs w:val="32"/>
              </w:rPr>
            </w:pPr>
            <w:r w:rsidRPr="00762853">
              <w:rPr>
                <w:rFonts w:ascii="Calibri" w:hAnsi="Calibri"/>
                <w:szCs w:val="32"/>
              </w:rPr>
              <w:t>Signed:</w:t>
            </w:r>
          </w:p>
        </w:tc>
        <w:tc>
          <w:tcPr>
            <w:tcW w:w="7087" w:type="dxa"/>
            <w:shd w:val="clear" w:color="auto" w:fill="auto"/>
            <w:vAlign w:val="center"/>
          </w:tcPr>
          <w:p w14:paraId="0CF4A0A6" w14:textId="703EFA74" w:rsidR="008D15C0" w:rsidRPr="00762853" w:rsidRDefault="003B587A" w:rsidP="00D4740A">
            <w:pPr>
              <w:pStyle w:val="Title"/>
              <w:spacing w:before="120" w:after="120"/>
              <w:jc w:val="left"/>
              <w:rPr>
                <w:rFonts w:ascii="Calibri" w:hAnsi="Calibri"/>
                <w:b w:val="0"/>
                <w:szCs w:val="32"/>
              </w:rPr>
            </w:pPr>
            <w:r>
              <w:rPr>
                <w:noProof/>
                <w:lang w:eastAsia="en-GB"/>
              </w:rPr>
              <w:drawing>
                <wp:anchor distT="0" distB="0" distL="114300" distR="114300" simplePos="0" relativeHeight="251660288" behindDoc="0" locked="0" layoutInCell="1" allowOverlap="1" wp14:anchorId="3B1B1AF1" wp14:editId="19E5717C">
                  <wp:simplePos x="0" y="0"/>
                  <wp:positionH relativeFrom="column">
                    <wp:posOffset>-1905</wp:posOffset>
                  </wp:positionH>
                  <wp:positionV relativeFrom="paragraph">
                    <wp:posOffset>13970</wp:posOffset>
                  </wp:positionV>
                  <wp:extent cx="2219321" cy="266703"/>
                  <wp:effectExtent l="0" t="0" r="3179"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219321" cy="266703"/>
                          </a:xfrm>
                          <a:prstGeom prst="rect">
                            <a:avLst/>
                          </a:prstGeom>
                          <a:noFill/>
                          <a:ln>
                            <a:noFill/>
                            <a:prstDash/>
                          </a:ln>
                        </pic:spPr>
                      </pic:pic>
                    </a:graphicData>
                  </a:graphic>
                </wp:anchor>
              </w:drawing>
            </w:r>
          </w:p>
        </w:tc>
      </w:tr>
      <w:tr w:rsidR="008D15C0" w:rsidRPr="00762853" w14:paraId="44E53400" w14:textId="77777777" w:rsidTr="00D4740A">
        <w:trPr>
          <w:trHeight w:val="552"/>
        </w:trPr>
        <w:tc>
          <w:tcPr>
            <w:tcW w:w="3227" w:type="dxa"/>
            <w:shd w:val="clear" w:color="auto" w:fill="F2F2F2"/>
            <w:vAlign w:val="center"/>
          </w:tcPr>
          <w:p w14:paraId="3305839F" w14:textId="77777777" w:rsidR="008D15C0" w:rsidRPr="00762853" w:rsidRDefault="008D15C0" w:rsidP="00D4740A">
            <w:pPr>
              <w:pStyle w:val="Title"/>
              <w:spacing w:before="120" w:after="120"/>
              <w:jc w:val="left"/>
              <w:rPr>
                <w:rFonts w:ascii="Calibri" w:hAnsi="Calibri"/>
                <w:szCs w:val="32"/>
              </w:rPr>
            </w:pPr>
            <w:r>
              <w:rPr>
                <w:rFonts w:ascii="Calibri" w:hAnsi="Calibri"/>
                <w:szCs w:val="32"/>
              </w:rPr>
              <w:t>Name:</w:t>
            </w:r>
          </w:p>
        </w:tc>
        <w:tc>
          <w:tcPr>
            <w:tcW w:w="7087" w:type="dxa"/>
            <w:shd w:val="clear" w:color="auto" w:fill="auto"/>
            <w:vAlign w:val="center"/>
          </w:tcPr>
          <w:p w14:paraId="75973550" w14:textId="77777777" w:rsidR="008D15C0" w:rsidRDefault="008D15C0" w:rsidP="00D4740A">
            <w:pPr>
              <w:pStyle w:val="Title"/>
              <w:spacing w:before="120" w:after="120"/>
              <w:jc w:val="left"/>
              <w:rPr>
                <w:rFonts w:ascii="Calibri" w:hAnsi="Calibri"/>
                <w:b w:val="0"/>
                <w:szCs w:val="32"/>
              </w:rPr>
            </w:pPr>
            <w:r>
              <w:rPr>
                <w:rFonts w:ascii="Calibri" w:hAnsi="Calibri"/>
                <w:b w:val="0"/>
                <w:szCs w:val="32"/>
              </w:rPr>
              <w:t>Mrs. W. Kendall</w:t>
            </w:r>
          </w:p>
        </w:tc>
      </w:tr>
      <w:tr w:rsidR="008D15C0" w:rsidRPr="00762853" w14:paraId="620E7AEE" w14:textId="77777777" w:rsidTr="00D4740A">
        <w:trPr>
          <w:trHeight w:val="552"/>
        </w:trPr>
        <w:tc>
          <w:tcPr>
            <w:tcW w:w="3227" w:type="dxa"/>
            <w:shd w:val="clear" w:color="auto" w:fill="F2F2F2"/>
            <w:vAlign w:val="center"/>
          </w:tcPr>
          <w:p w14:paraId="2808BA3F" w14:textId="77777777" w:rsidR="008D15C0" w:rsidRPr="00762853" w:rsidRDefault="008D15C0" w:rsidP="00D4740A">
            <w:pPr>
              <w:pStyle w:val="Title"/>
              <w:spacing w:before="120" w:after="120"/>
              <w:jc w:val="left"/>
              <w:rPr>
                <w:rFonts w:ascii="Calibri" w:hAnsi="Calibri"/>
                <w:szCs w:val="32"/>
              </w:rPr>
            </w:pPr>
            <w:r>
              <w:rPr>
                <w:rFonts w:ascii="Calibri" w:hAnsi="Calibri"/>
                <w:szCs w:val="32"/>
              </w:rPr>
              <w:t>Position:</w:t>
            </w:r>
          </w:p>
        </w:tc>
        <w:tc>
          <w:tcPr>
            <w:tcW w:w="7087" w:type="dxa"/>
            <w:shd w:val="clear" w:color="auto" w:fill="auto"/>
            <w:vAlign w:val="center"/>
          </w:tcPr>
          <w:p w14:paraId="71DDB8FB" w14:textId="1CF09E6E" w:rsidR="008D15C0" w:rsidRDefault="004D72E5" w:rsidP="00D4740A">
            <w:pPr>
              <w:pStyle w:val="Title"/>
              <w:spacing w:before="120" w:after="120"/>
              <w:jc w:val="left"/>
              <w:rPr>
                <w:rFonts w:ascii="Calibri" w:hAnsi="Calibri"/>
                <w:b w:val="0"/>
                <w:szCs w:val="32"/>
              </w:rPr>
            </w:pPr>
            <w:r>
              <w:rPr>
                <w:rFonts w:ascii="Calibri" w:hAnsi="Calibri"/>
                <w:b w:val="0"/>
                <w:szCs w:val="32"/>
              </w:rPr>
              <w:t>SCITT Lead</w:t>
            </w:r>
          </w:p>
        </w:tc>
      </w:tr>
      <w:tr w:rsidR="008D15C0" w:rsidRPr="00762853" w14:paraId="5319776E" w14:textId="77777777" w:rsidTr="00D4740A">
        <w:trPr>
          <w:trHeight w:val="552"/>
        </w:trPr>
        <w:tc>
          <w:tcPr>
            <w:tcW w:w="3227" w:type="dxa"/>
            <w:shd w:val="clear" w:color="auto" w:fill="F2F2F2"/>
            <w:vAlign w:val="center"/>
          </w:tcPr>
          <w:p w14:paraId="608EDF24" w14:textId="77777777" w:rsidR="008D15C0" w:rsidRPr="00762853" w:rsidRDefault="008D15C0" w:rsidP="00D4740A">
            <w:pPr>
              <w:pStyle w:val="Title"/>
              <w:spacing w:before="120" w:after="120"/>
              <w:jc w:val="left"/>
              <w:rPr>
                <w:rFonts w:ascii="Calibri" w:hAnsi="Calibri"/>
                <w:szCs w:val="32"/>
              </w:rPr>
            </w:pPr>
            <w:r>
              <w:rPr>
                <w:rFonts w:ascii="Calibri" w:hAnsi="Calibri"/>
                <w:szCs w:val="32"/>
              </w:rPr>
              <w:t>Signed:</w:t>
            </w:r>
          </w:p>
        </w:tc>
        <w:tc>
          <w:tcPr>
            <w:tcW w:w="7087" w:type="dxa"/>
            <w:shd w:val="clear" w:color="auto" w:fill="auto"/>
            <w:vAlign w:val="center"/>
          </w:tcPr>
          <w:p w14:paraId="64134A62" w14:textId="7B5127F6" w:rsidR="008D15C0" w:rsidRDefault="008D15C0" w:rsidP="00D4740A">
            <w:pPr>
              <w:pStyle w:val="Title"/>
              <w:spacing w:before="120" w:after="120"/>
              <w:jc w:val="left"/>
              <w:rPr>
                <w:rFonts w:ascii="Calibri" w:hAnsi="Calibri"/>
                <w:b w:val="0"/>
                <w:szCs w:val="32"/>
              </w:rPr>
            </w:pPr>
            <w:r>
              <w:rPr>
                <w:noProof/>
              </w:rPr>
              <w:drawing>
                <wp:inline distT="0" distB="0" distL="0" distR="0" wp14:anchorId="7376FB61" wp14:editId="463D2ECF">
                  <wp:extent cx="1344246" cy="164123"/>
                  <wp:effectExtent l="0" t="0" r="2540" b="127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9"/>
                          <a:srcRect l="9667" t="28142" r="62454" b="61534"/>
                          <a:stretch/>
                        </pic:blipFill>
                        <pic:spPr bwMode="auto">
                          <a:xfrm>
                            <a:off x="0" y="0"/>
                            <a:ext cx="1379019" cy="168369"/>
                          </a:xfrm>
                          <a:prstGeom prst="rect">
                            <a:avLst/>
                          </a:prstGeom>
                          <a:ln>
                            <a:noFill/>
                          </a:ln>
                          <a:extLst>
                            <a:ext uri="{53640926-AAD7-44D8-BBD7-CCE9431645EC}">
                              <a14:shadowObscured xmlns:a14="http://schemas.microsoft.com/office/drawing/2010/main"/>
                            </a:ext>
                          </a:extLst>
                        </pic:spPr>
                      </pic:pic>
                    </a:graphicData>
                  </a:graphic>
                </wp:inline>
              </w:drawing>
            </w:r>
          </w:p>
        </w:tc>
      </w:tr>
      <w:tr w:rsidR="008D15C0" w:rsidRPr="00762853" w14:paraId="3B71BD40" w14:textId="77777777" w:rsidTr="00D4740A">
        <w:trPr>
          <w:trHeight w:val="552"/>
        </w:trPr>
        <w:tc>
          <w:tcPr>
            <w:tcW w:w="3227" w:type="dxa"/>
            <w:shd w:val="clear" w:color="auto" w:fill="F2F2F2"/>
            <w:vAlign w:val="center"/>
          </w:tcPr>
          <w:p w14:paraId="13078B09" w14:textId="77777777" w:rsidR="008D15C0" w:rsidRPr="00762853" w:rsidRDefault="008D15C0" w:rsidP="00D4740A">
            <w:pPr>
              <w:pStyle w:val="Title"/>
              <w:spacing w:before="120" w:after="120"/>
              <w:jc w:val="left"/>
              <w:rPr>
                <w:rFonts w:ascii="Calibri" w:hAnsi="Calibri"/>
                <w:szCs w:val="32"/>
              </w:rPr>
            </w:pPr>
            <w:r w:rsidRPr="00762853">
              <w:rPr>
                <w:rFonts w:ascii="Calibri" w:hAnsi="Calibri"/>
                <w:szCs w:val="32"/>
              </w:rPr>
              <w:t>Date:</w:t>
            </w:r>
          </w:p>
        </w:tc>
        <w:tc>
          <w:tcPr>
            <w:tcW w:w="7087" w:type="dxa"/>
            <w:shd w:val="clear" w:color="auto" w:fill="auto"/>
            <w:vAlign w:val="center"/>
          </w:tcPr>
          <w:p w14:paraId="236D841B" w14:textId="5E4F1659" w:rsidR="008D15C0" w:rsidRPr="00762853" w:rsidRDefault="004D0FC5" w:rsidP="00D4740A">
            <w:pPr>
              <w:pStyle w:val="Title"/>
              <w:spacing w:before="120" w:after="120"/>
              <w:jc w:val="left"/>
              <w:rPr>
                <w:rFonts w:ascii="Calibri" w:hAnsi="Calibri"/>
                <w:b w:val="0"/>
                <w:szCs w:val="32"/>
              </w:rPr>
            </w:pPr>
            <w:r>
              <w:rPr>
                <w:rFonts w:ascii="Calibri" w:hAnsi="Calibri"/>
                <w:b w:val="0"/>
                <w:szCs w:val="32"/>
              </w:rPr>
              <w:t>July</w:t>
            </w:r>
            <w:r w:rsidR="008D15C0">
              <w:rPr>
                <w:rFonts w:ascii="Calibri" w:hAnsi="Calibri"/>
                <w:b w:val="0"/>
                <w:szCs w:val="32"/>
              </w:rPr>
              <w:t xml:space="preserve"> 20</w:t>
            </w:r>
            <w:r w:rsidR="00757AF5">
              <w:rPr>
                <w:rFonts w:ascii="Calibri" w:hAnsi="Calibri"/>
                <w:b w:val="0"/>
                <w:szCs w:val="32"/>
              </w:rPr>
              <w:t>2</w:t>
            </w:r>
            <w:r>
              <w:rPr>
                <w:rFonts w:ascii="Calibri" w:hAnsi="Calibri"/>
                <w:b w:val="0"/>
                <w:szCs w:val="32"/>
              </w:rPr>
              <w:t>1</w:t>
            </w:r>
          </w:p>
        </w:tc>
      </w:tr>
      <w:tr w:rsidR="008D15C0" w:rsidRPr="00762853" w14:paraId="3B476EFF" w14:textId="77777777" w:rsidTr="00D4740A">
        <w:trPr>
          <w:trHeight w:val="552"/>
        </w:trPr>
        <w:tc>
          <w:tcPr>
            <w:tcW w:w="3227" w:type="dxa"/>
            <w:shd w:val="clear" w:color="auto" w:fill="F2F2F2"/>
            <w:vAlign w:val="center"/>
          </w:tcPr>
          <w:p w14:paraId="157617FE" w14:textId="77777777" w:rsidR="008D15C0" w:rsidRPr="00762853" w:rsidRDefault="008D15C0" w:rsidP="00D4740A">
            <w:pPr>
              <w:pStyle w:val="Title"/>
              <w:spacing w:before="120" w:after="120"/>
              <w:jc w:val="left"/>
              <w:rPr>
                <w:rFonts w:ascii="Calibri" w:hAnsi="Calibri"/>
                <w:szCs w:val="32"/>
              </w:rPr>
            </w:pPr>
            <w:r w:rsidRPr="00762853">
              <w:rPr>
                <w:rFonts w:ascii="Calibri" w:hAnsi="Calibri"/>
                <w:szCs w:val="32"/>
              </w:rPr>
              <w:t>Review date</w:t>
            </w:r>
            <w:r w:rsidRPr="00762853">
              <w:rPr>
                <w:rFonts w:ascii="Calibri" w:hAnsi="Calibri"/>
                <w:b w:val="0"/>
                <w:szCs w:val="32"/>
                <w:vertAlign w:val="superscript"/>
              </w:rPr>
              <w:t>2</w:t>
            </w:r>
            <w:r w:rsidRPr="00762853">
              <w:rPr>
                <w:rFonts w:ascii="Calibri" w:hAnsi="Calibri"/>
                <w:szCs w:val="32"/>
              </w:rPr>
              <w:t>:</w:t>
            </w:r>
          </w:p>
        </w:tc>
        <w:tc>
          <w:tcPr>
            <w:tcW w:w="7087" w:type="dxa"/>
            <w:shd w:val="clear" w:color="auto" w:fill="auto"/>
            <w:vAlign w:val="center"/>
          </w:tcPr>
          <w:p w14:paraId="6E8339A5" w14:textId="4794F21D" w:rsidR="008D15C0" w:rsidRPr="00762853" w:rsidRDefault="004D0FC5" w:rsidP="00D4740A">
            <w:pPr>
              <w:pStyle w:val="Title"/>
              <w:spacing w:before="120" w:after="120"/>
              <w:jc w:val="left"/>
              <w:rPr>
                <w:rFonts w:ascii="Calibri" w:hAnsi="Calibri"/>
                <w:b w:val="0"/>
                <w:szCs w:val="32"/>
              </w:rPr>
            </w:pPr>
            <w:r>
              <w:rPr>
                <w:rFonts w:ascii="Calibri" w:hAnsi="Calibri"/>
                <w:b w:val="0"/>
                <w:szCs w:val="32"/>
              </w:rPr>
              <w:t>July</w:t>
            </w:r>
            <w:r w:rsidR="003B587A">
              <w:rPr>
                <w:rFonts w:ascii="Calibri" w:hAnsi="Calibri"/>
                <w:b w:val="0"/>
                <w:szCs w:val="32"/>
              </w:rPr>
              <w:t xml:space="preserve"> 202</w:t>
            </w:r>
            <w:r>
              <w:rPr>
                <w:rFonts w:ascii="Calibri" w:hAnsi="Calibri"/>
                <w:b w:val="0"/>
                <w:szCs w:val="32"/>
              </w:rPr>
              <w:t>2</w:t>
            </w:r>
          </w:p>
        </w:tc>
      </w:tr>
    </w:tbl>
    <w:p w14:paraId="512FF18C" w14:textId="77777777" w:rsidR="002B6C40" w:rsidRDefault="002B6C40" w:rsidP="008D15C0">
      <w:pPr>
        <w:rPr>
          <w:sz w:val="36"/>
          <w:szCs w:val="36"/>
          <w:u w:val="single"/>
        </w:rPr>
      </w:pPr>
    </w:p>
    <w:p w14:paraId="43513276" w14:textId="77777777" w:rsidR="00757AF5" w:rsidRDefault="00757AF5" w:rsidP="002B6C40">
      <w:pPr>
        <w:jc w:val="center"/>
        <w:rPr>
          <w:sz w:val="36"/>
          <w:szCs w:val="36"/>
          <w:u w:val="single"/>
        </w:rPr>
      </w:pPr>
    </w:p>
    <w:p w14:paraId="37525C9B" w14:textId="7C0412C6" w:rsidR="00BD7DAC" w:rsidRDefault="002B6C40" w:rsidP="002B6C40">
      <w:pPr>
        <w:jc w:val="center"/>
        <w:rPr>
          <w:sz w:val="36"/>
          <w:szCs w:val="36"/>
          <w:u w:val="single"/>
        </w:rPr>
      </w:pPr>
      <w:r w:rsidRPr="002B6C40">
        <w:rPr>
          <w:sz w:val="36"/>
          <w:szCs w:val="36"/>
          <w:u w:val="single"/>
        </w:rPr>
        <w:lastRenderedPageBreak/>
        <w:t>Equality, Diversity and Inclusion Policy</w:t>
      </w:r>
    </w:p>
    <w:p w14:paraId="6DB76A7E" w14:textId="77777777" w:rsidR="002B6C40" w:rsidRDefault="002B6C40" w:rsidP="002B6C40">
      <w:pPr>
        <w:rPr>
          <w:sz w:val="36"/>
          <w:szCs w:val="36"/>
          <w:u w:val="single"/>
        </w:rPr>
      </w:pPr>
    </w:p>
    <w:p w14:paraId="307D48DA" w14:textId="77777777" w:rsidR="002B6C40" w:rsidRDefault="00427A7B" w:rsidP="002B6C40">
      <w:pPr>
        <w:rPr>
          <w:sz w:val="28"/>
          <w:szCs w:val="28"/>
          <w:u w:val="single"/>
        </w:rPr>
      </w:pPr>
      <w:r>
        <w:rPr>
          <w:sz w:val="28"/>
          <w:szCs w:val="28"/>
          <w:u w:val="single"/>
        </w:rPr>
        <w:t>POLICY STATEMENT</w:t>
      </w:r>
    </w:p>
    <w:p w14:paraId="5160AE62" w14:textId="34398A2D" w:rsidR="002B6C40" w:rsidRDefault="002B6C40" w:rsidP="002B6C40">
      <w:pPr>
        <w:rPr>
          <w:sz w:val="28"/>
          <w:szCs w:val="28"/>
        </w:rPr>
      </w:pPr>
      <w:r>
        <w:rPr>
          <w:sz w:val="28"/>
          <w:szCs w:val="28"/>
        </w:rPr>
        <w:t>CTT recognises that providing equality of opportunity, valuing diversity and promoting a culture of inclusion are vital to our success.</w:t>
      </w:r>
    </w:p>
    <w:p w14:paraId="050EC19E" w14:textId="77777777" w:rsidR="002B6C40" w:rsidRDefault="002B6C40" w:rsidP="002B6C40">
      <w:pPr>
        <w:rPr>
          <w:sz w:val="28"/>
          <w:szCs w:val="28"/>
        </w:rPr>
      </w:pPr>
      <w:r>
        <w:rPr>
          <w:sz w:val="28"/>
          <w:szCs w:val="28"/>
        </w:rPr>
        <w:t>We want our staff and trainees to reflect the diversity of the regional, national and international communities that we serve and influence. We aim to be a place where people can be free to be themselves no matter what their identity and background.</w:t>
      </w:r>
    </w:p>
    <w:p w14:paraId="22267FF9" w14:textId="77777777" w:rsidR="002B6C40" w:rsidRDefault="002B6C40" w:rsidP="002B6C40">
      <w:pPr>
        <w:rPr>
          <w:sz w:val="28"/>
          <w:szCs w:val="28"/>
        </w:rPr>
      </w:pPr>
      <w:r>
        <w:rPr>
          <w:sz w:val="28"/>
          <w:szCs w:val="28"/>
        </w:rPr>
        <w:t>By creating a working, learning and social environment in which individuals can utilise their skills and talents to the full without fear of prejudice or harassment, we aim to create a culture where everyone can reach their fullest potential.</w:t>
      </w:r>
    </w:p>
    <w:p w14:paraId="3A08486D" w14:textId="77777777" w:rsidR="002B6C40" w:rsidRDefault="002B6C40" w:rsidP="002B6C40">
      <w:pPr>
        <w:rPr>
          <w:sz w:val="28"/>
          <w:szCs w:val="28"/>
        </w:rPr>
      </w:pPr>
      <w:r>
        <w:rPr>
          <w:sz w:val="28"/>
          <w:szCs w:val="28"/>
        </w:rPr>
        <w:t>We will ensure that equality is embedded in all our activities, policies and decisions and will work</w:t>
      </w:r>
      <w:r w:rsidR="00427A7B">
        <w:rPr>
          <w:sz w:val="28"/>
          <w:szCs w:val="28"/>
        </w:rPr>
        <w:t xml:space="preserve"> with our partners to share good practice. Key to this is our commitment to implementing a programme of activity to progress our equality aims and objectives.</w:t>
      </w:r>
    </w:p>
    <w:p w14:paraId="6ACF56AF" w14:textId="77777777" w:rsidR="00427A7B" w:rsidRDefault="00427A7B" w:rsidP="002B6C40">
      <w:pPr>
        <w:rPr>
          <w:sz w:val="28"/>
          <w:szCs w:val="28"/>
        </w:rPr>
      </w:pPr>
    </w:p>
    <w:p w14:paraId="2F3D76A7" w14:textId="77777777" w:rsidR="00427A7B" w:rsidRDefault="00427A7B" w:rsidP="002B6C40">
      <w:pPr>
        <w:rPr>
          <w:sz w:val="28"/>
          <w:szCs w:val="28"/>
          <w:u w:val="single"/>
        </w:rPr>
      </w:pPr>
      <w:r w:rsidRPr="00427A7B">
        <w:rPr>
          <w:sz w:val="28"/>
          <w:szCs w:val="28"/>
          <w:u w:val="single"/>
        </w:rPr>
        <w:t>SCOPE</w:t>
      </w:r>
    </w:p>
    <w:p w14:paraId="63FDC0E7" w14:textId="1E76A50F" w:rsidR="00427A7B" w:rsidRDefault="00427A7B" w:rsidP="002B6C40">
      <w:pPr>
        <w:rPr>
          <w:sz w:val="28"/>
          <w:szCs w:val="28"/>
        </w:rPr>
      </w:pPr>
      <w:r>
        <w:rPr>
          <w:sz w:val="28"/>
          <w:szCs w:val="28"/>
        </w:rPr>
        <w:t>This policy applies to all current and potential trainees and staff working at CTT, mentors, consultants and visitors who work on our premises. It covers discrimination on the basis of age, disability, gender reassignment, marriage and civil partnership, pregnancy and maternity, race, religion and/or belief, sex or sexual orientation as set out in the Equality act (2010)</w:t>
      </w:r>
    </w:p>
    <w:p w14:paraId="18DE4EC3" w14:textId="77777777" w:rsidR="00427A7B" w:rsidRDefault="00427A7B" w:rsidP="002B6C40">
      <w:pPr>
        <w:rPr>
          <w:sz w:val="28"/>
          <w:szCs w:val="28"/>
        </w:rPr>
      </w:pPr>
    </w:p>
    <w:p w14:paraId="23805773" w14:textId="77777777" w:rsidR="00427A7B" w:rsidRDefault="00427A7B" w:rsidP="002B6C40">
      <w:pPr>
        <w:rPr>
          <w:sz w:val="28"/>
          <w:szCs w:val="28"/>
          <w:u w:val="single"/>
        </w:rPr>
      </w:pPr>
      <w:r w:rsidRPr="00427A7B">
        <w:rPr>
          <w:sz w:val="28"/>
          <w:szCs w:val="28"/>
          <w:u w:val="single"/>
        </w:rPr>
        <w:t>COMMITMENT</w:t>
      </w:r>
    </w:p>
    <w:p w14:paraId="0DA78AA2" w14:textId="77777777" w:rsidR="00427A7B" w:rsidRDefault="00427A7B" w:rsidP="002B6C40">
      <w:pPr>
        <w:rPr>
          <w:sz w:val="28"/>
          <w:szCs w:val="28"/>
        </w:rPr>
      </w:pPr>
      <w:r>
        <w:rPr>
          <w:sz w:val="28"/>
          <w:szCs w:val="28"/>
        </w:rPr>
        <w:t>Equality is at the heart of our work. Our aim is to make full use of the people’s talents and skills by creating and inclusive workplace culture where people from all backgrounds can work together with dignity and respect.</w:t>
      </w:r>
    </w:p>
    <w:p w14:paraId="6F7E10A3" w14:textId="77777777" w:rsidR="00427A7B" w:rsidRDefault="00427A7B" w:rsidP="002B6C40">
      <w:pPr>
        <w:rPr>
          <w:sz w:val="28"/>
          <w:szCs w:val="28"/>
        </w:rPr>
      </w:pPr>
    </w:p>
    <w:p w14:paraId="5251285D" w14:textId="77777777" w:rsidR="00427A7B" w:rsidRDefault="00427A7B" w:rsidP="002B6C40">
      <w:pPr>
        <w:rPr>
          <w:sz w:val="28"/>
          <w:szCs w:val="28"/>
        </w:rPr>
      </w:pPr>
      <w:r>
        <w:rPr>
          <w:sz w:val="28"/>
          <w:szCs w:val="28"/>
        </w:rPr>
        <w:t>We will take active steps to fulfil our responsibilities and good practice by:</w:t>
      </w:r>
    </w:p>
    <w:p w14:paraId="0E864809" w14:textId="77777777" w:rsidR="00427A7B" w:rsidRDefault="00427A7B" w:rsidP="00427A7B">
      <w:pPr>
        <w:pStyle w:val="ListParagraph"/>
        <w:numPr>
          <w:ilvl w:val="0"/>
          <w:numId w:val="1"/>
        </w:numPr>
        <w:rPr>
          <w:sz w:val="28"/>
          <w:szCs w:val="28"/>
        </w:rPr>
      </w:pPr>
      <w:r>
        <w:rPr>
          <w:sz w:val="28"/>
          <w:szCs w:val="28"/>
        </w:rPr>
        <w:t>Complying with legal obligations in a transparent manner.</w:t>
      </w:r>
    </w:p>
    <w:p w14:paraId="5086495A" w14:textId="77777777" w:rsidR="00427A7B" w:rsidRDefault="00427A7B" w:rsidP="00427A7B">
      <w:pPr>
        <w:pStyle w:val="ListParagraph"/>
        <w:numPr>
          <w:ilvl w:val="0"/>
          <w:numId w:val="1"/>
        </w:numPr>
        <w:rPr>
          <w:sz w:val="28"/>
          <w:szCs w:val="28"/>
        </w:rPr>
      </w:pPr>
      <w:r>
        <w:rPr>
          <w:sz w:val="28"/>
          <w:szCs w:val="28"/>
        </w:rPr>
        <w:t>Publishing this policy widely amongst staff and trainees.</w:t>
      </w:r>
    </w:p>
    <w:p w14:paraId="4AB8D17E" w14:textId="77777777" w:rsidR="000B27B9" w:rsidRDefault="000B27B9" w:rsidP="00427A7B">
      <w:pPr>
        <w:pStyle w:val="ListParagraph"/>
        <w:numPr>
          <w:ilvl w:val="0"/>
          <w:numId w:val="1"/>
        </w:numPr>
        <w:rPr>
          <w:sz w:val="28"/>
          <w:szCs w:val="28"/>
        </w:rPr>
      </w:pPr>
      <w:r>
        <w:rPr>
          <w:sz w:val="28"/>
          <w:szCs w:val="28"/>
        </w:rPr>
        <w:t>Taking measures to eliminate discrimination.</w:t>
      </w:r>
    </w:p>
    <w:p w14:paraId="2F49B9C6" w14:textId="77777777" w:rsidR="000B27B9" w:rsidRDefault="000B27B9" w:rsidP="00427A7B">
      <w:pPr>
        <w:pStyle w:val="ListParagraph"/>
        <w:numPr>
          <w:ilvl w:val="0"/>
          <w:numId w:val="1"/>
        </w:numPr>
        <w:rPr>
          <w:sz w:val="28"/>
          <w:szCs w:val="28"/>
        </w:rPr>
      </w:pPr>
      <w:r>
        <w:rPr>
          <w:sz w:val="28"/>
          <w:szCs w:val="28"/>
        </w:rPr>
        <w:t>Taking action to redress any gender, racial or other imbalance including monitoring the recruitment and progress of staff and trainees.</w:t>
      </w:r>
    </w:p>
    <w:p w14:paraId="3A68A318" w14:textId="77777777" w:rsidR="000B27B9" w:rsidRDefault="000B27B9" w:rsidP="00427A7B">
      <w:pPr>
        <w:pStyle w:val="ListParagraph"/>
        <w:numPr>
          <w:ilvl w:val="0"/>
          <w:numId w:val="1"/>
        </w:numPr>
        <w:rPr>
          <w:sz w:val="28"/>
          <w:szCs w:val="28"/>
        </w:rPr>
      </w:pPr>
      <w:r>
        <w:rPr>
          <w:sz w:val="28"/>
          <w:szCs w:val="28"/>
        </w:rPr>
        <w:t>Fostering good relations between persons who share a protected characteristic.</w:t>
      </w:r>
    </w:p>
    <w:p w14:paraId="5B45921B" w14:textId="77777777" w:rsidR="000B27B9" w:rsidRDefault="000B27B9" w:rsidP="00427A7B">
      <w:pPr>
        <w:pStyle w:val="ListParagraph"/>
        <w:numPr>
          <w:ilvl w:val="0"/>
          <w:numId w:val="1"/>
        </w:numPr>
        <w:rPr>
          <w:sz w:val="28"/>
          <w:szCs w:val="28"/>
        </w:rPr>
      </w:pPr>
      <w:r>
        <w:rPr>
          <w:sz w:val="28"/>
          <w:szCs w:val="28"/>
        </w:rPr>
        <w:t>Promoting awareness and understanding of EDI matters among staff and trainees through policies, training and guidance.</w:t>
      </w:r>
    </w:p>
    <w:p w14:paraId="1702ED1A" w14:textId="77777777" w:rsidR="00427A7B" w:rsidRDefault="000B27B9" w:rsidP="00427A7B">
      <w:pPr>
        <w:pStyle w:val="ListParagraph"/>
        <w:numPr>
          <w:ilvl w:val="0"/>
          <w:numId w:val="1"/>
        </w:numPr>
        <w:rPr>
          <w:sz w:val="28"/>
          <w:szCs w:val="28"/>
        </w:rPr>
      </w:pPr>
      <w:r>
        <w:rPr>
          <w:sz w:val="28"/>
          <w:szCs w:val="28"/>
        </w:rPr>
        <w:lastRenderedPageBreak/>
        <w:t>Engaging with staff and trainees in respect of changes which may affect their employment or studies.</w:t>
      </w:r>
    </w:p>
    <w:p w14:paraId="664EC95F" w14:textId="77777777" w:rsidR="000B27B9" w:rsidRDefault="000B27B9" w:rsidP="00427A7B">
      <w:pPr>
        <w:pStyle w:val="ListParagraph"/>
        <w:numPr>
          <w:ilvl w:val="0"/>
          <w:numId w:val="1"/>
        </w:numPr>
        <w:rPr>
          <w:sz w:val="28"/>
          <w:szCs w:val="28"/>
        </w:rPr>
      </w:pPr>
      <w:r>
        <w:rPr>
          <w:sz w:val="28"/>
          <w:szCs w:val="28"/>
        </w:rPr>
        <w:t>Ensuring that existing staff and trainees, as well as future applicants are treated fairly and judged solely on merit and by reference to their skills and abilities.</w:t>
      </w:r>
    </w:p>
    <w:p w14:paraId="779033ED" w14:textId="77777777" w:rsidR="000B27B9" w:rsidRDefault="000B27B9" w:rsidP="00427A7B">
      <w:pPr>
        <w:pStyle w:val="ListParagraph"/>
        <w:numPr>
          <w:ilvl w:val="0"/>
          <w:numId w:val="1"/>
        </w:numPr>
        <w:rPr>
          <w:sz w:val="28"/>
          <w:szCs w:val="28"/>
        </w:rPr>
      </w:pPr>
      <w:r>
        <w:rPr>
          <w:sz w:val="28"/>
          <w:szCs w:val="28"/>
        </w:rPr>
        <w:t>Making sure reasonable adjustments are made, as appropriate, to enable disabled staff and trainees overcome barriers in the working, learning and social environment.</w:t>
      </w:r>
    </w:p>
    <w:p w14:paraId="7224F2F2" w14:textId="77777777" w:rsidR="000B27B9" w:rsidRDefault="00412B19" w:rsidP="00427A7B">
      <w:pPr>
        <w:pStyle w:val="ListParagraph"/>
        <w:numPr>
          <w:ilvl w:val="0"/>
          <w:numId w:val="1"/>
        </w:numPr>
        <w:rPr>
          <w:sz w:val="28"/>
          <w:szCs w:val="28"/>
        </w:rPr>
      </w:pPr>
      <w:r>
        <w:rPr>
          <w:sz w:val="28"/>
          <w:szCs w:val="28"/>
        </w:rPr>
        <w:t>Requiring that learning and teaching material, where practical, includes positive, diverse, non-stereotypical content.</w:t>
      </w:r>
    </w:p>
    <w:p w14:paraId="0E8924D4" w14:textId="77777777" w:rsidR="00412B19" w:rsidRDefault="00412B19" w:rsidP="00427A7B">
      <w:pPr>
        <w:pStyle w:val="ListParagraph"/>
        <w:numPr>
          <w:ilvl w:val="0"/>
          <w:numId w:val="1"/>
        </w:numPr>
        <w:rPr>
          <w:sz w:val="28"/>
          <w:szCs w:val="28"/>
        </w:rPr>
      </w:pPr>
      <w:r>
        <w:rPr>
          <w:sz w:val="28"/>
          <w:szCs w:val="28"/>
        </w:rPr>
        <w:t>Ensuring staff and trainees are provided with appropriate tools so they feel confident to discuss EDI issues and raise concerns.</w:t>
      </w:r>
    </w:p>
    <w:p w14:paraId="3E5696AF" w14:textId="48A6F994" w:rsidR="00412B19" w:rsidRDefault="00412B19" w:rsidP="00412B19">
      <w:pPr>
        <w:pStyle w:val="ListParagraph"/>
        <w:numPr>
          <w:ilvl w:val="0"/>
          <w:numId w:val="1"/>
        </w:numPr>
        <w:rPr>
          <w:sz w:val="28"/>
          <w:szCs w:val="28"/>
        </w:rPr>
      </w:pPr>
      <w:r>
        <w:rPr>
          <w:sz w:val="28"/>
          <w:szCs w:val="28"/>
        </w:rPr>
        <w:t>Dealing with potential and actual acts of discrimination, harassment and bullying appropriately following CTT procedures and taking appropriate action where necessary.</w:t>
      </w:r>
    </w:p>
    <w:p w14:paraId="1ADF7DDC" w14:textId="77777777" w:rsidR="00412B19" w:rsidRDefault="00412B19" w:rsidP="00412B19">
      <w:pPr>
        <w:rPr>
          <w:sz w:val="28"/>
          <w:szCs w:val="28"/>
        </w:rPr>
      </w:pPr>
    </w:p>
    <w:p w14:paraId="200505A4" w14:textId="4374055C" w:rsidR="00412B19" w:rsidRDefault="00412B19" w:rsidP="00412B19">
      <w:pPr>
        <w:rPr>
          <w:sz w:val="28"/>
          <w:szCs w:val="28"/>
          <w:u w:val="single"/>
        </w:rPr>
      </w:pPr>
      <w:r w:rsidRPr="00412B19">
        <w:rPr>
          <w:sz w:val="28"/>
          <w:szCs w:val="28"/>
          <w:u w:val="single"/>
        </w:rPr>
        <w:t>RESPONSIBILITIES</w:t>
      </w:r>
    </w:p>
    <w:p w14:paraId="7BB61DBF" w14:textId="1778A2AC" w:rsidR="00412B19" w:rsidRDefault="00412B19" w:rsidP="00412B19">
      <w:pPr>
        <w:pStyle w:val="ListParagraph"/>
        <w:numPr>
          <w:ilvl w:val="0"/>
          <w:numId w:val="2"/>
        </w:numPr>
        <w:rPr>
          <w:sz w:val="28"/>
          <w:szCs w:val="28"/>
        </w:rPr>
      </w:pPr>
      <w:r>
        <w:rPr>
          <w:sz w:val="28"/>
          <w:szCs w:val="28"/>
        </w:rPr>
        <w:t xml:space="preserve">All members of the Board of </w:t>
      </w:r>
      <w:r w:rsidR="00757AF5">
        <w:rPr>
          <w:sz w:val="28"/>
          <w:szCs w:val="28"/>
        </w:rPr>
        <w:t>SCITT Lead</w:t>
      </w:r>
      <w:r>
        <w:rPr>
          <w:sz w:val="28"/>
          <w:szCs w:val="28"/>
        </w:rPr>
        <w:t>s and CTT have a responsibility to promote EDI.</w:t>
      </w:r>
    </w:p>
    <w:p w14:paraId="14A018EF" w14:textId="53852E5F" w:rsidR="00412B19" w:rsidRDefault="00412B19" w:rsidP="00412B19">
      <w:pPr>
        <w:pStyle w:val="ListParagraph"/>
        <w:numPr>
          <w:ilvl w:val="0"/>
          <w:numId w:val="2"/>
        </w:numPr>
        <w:rPr>
          <w:sz w:val="28"/>
          <w:szCs w:val="28"/>
        </w:rPr>
      </w:pPr>
      <w:r>
        <w:rPr>
          <w:sz w:val="28"/>
          <w:szCs w:val="28"/>
        </w:rPr>
        <w:t xml:space="preserve">The Chair, Vice-Chair and Board of </w:t>
      </w:r>
      <w:r w:rsidR="00757AF5">
        <w:rPr>
          <w:sz w:val="28"/>
          <w:szCs w:val="28"/>
        </w:rPr>
        <w:t>SCITT</w:t>
      </w:r>
      <w:r>
        <w:rPr>
          <w:sz w:val="28"/>
          <w:szCs w:val="28"/>
        </w:rPr>
        <w:t xml:space="preserve"> have the ultimate responsibility to ensure that this policy is fully implemented.</w:t>
      </w:r>
    </w:p>
    <w:p w14:paraId="5CE935B4" w14:textId="77777777" w:rsidR="00412B19" w:rsidRDefault="00412B19" w:rsidP="00412B19">
      <w:pPr>
        <w:rPr>
          <w:sz w:val="28"/>
          <w:szCs w:val="28"/>
        </w:rPr>
      </w:pPr>
    </w:p>
    <w:p w14:paraId="79BE3306" w14:textId="77777777" w:rsidR="00412B19" w:rsidRDefault="00412B19" w:rsidP="00412B19">
      <w:pPr>
        <w:rPr>
          <w:sz w:val="28"/>
          <w:szCs w:val="28"/>
          <w:u w:val="single"/>
        </w:rPr>
      </w:pPr>
      <w:r w:rsidRPr="00412B19">
        <w:rPr>
          <w:sz w:val="28"/>
          <w:szCs w:val="28"/>
          <w:u w:val="single"/>
        </w:rPr>
        <w:t>IMPLEMENTATION, MONITORING &amp; REVIEW</w:t>
      </w:r>
    </w:p>
    <w:p w14:paraId="10B857F5" w14:textId="77777777" w:rsidR="00412B19" w:rsidRDefault="00412B19" w:rsidP="00412B19">
      <w:pPr>
        <w:rPr>
          <w:sz w:val="28"/>
          <w:szCs w:val="28"/>
          <w:u w:val="single"/>
        </w:rPr>
      </w:pPr>
    </w:p>
    <w:p w14:paraId="0B12FF57" w14:textId="77777777" w:rsidR="00412B19" w:rsidRDefault="00412B19" w:rsidP="00412B19">
      <w:pPr>
        <w:rPr>
          <w:sz w:val="28"/>
          <w:szCs w:val="28"/>
        </w:rPr>
      </w:pPr>
      <w:r>
        <w:rPr>
          <w:sz w:val="28"/>
          <w:szCs w:val="28"/>
        </w:rPr>
        <w:t>This policy will be monitored as follows:</w:t>
      </w:r>
    </w:p>
    <w:p w14:paraId="72DA5BF5" w14:textId="743AAFCF" w:rsidR="00412B19" w:rsidRDefault="00412B19" w:rsidP="00412B19">
      <w:pPr>
        <w:pStyle w:val="ListParagraph"/>
        <w:numPr>
          <w:ilvl w:val="0"/>
          <w:numId w:val="3"/>
        </w:numPr>
        <w:rPr>
          <w:sz w:val="28"/>
          <w:szCs w:val="28"/>
        </w:rPr>
      </w:pPr>
      <w:r>
        <w:rPr>
          <w:sz w:val="28"/>
          <w:szCs w:val="28"/>
        </w:rPr>
        <w:t xml:space="preserve">The </w:t>
      </w:r>
      <w:r w:rsidR="00757AF5">
        <w:rPr>
          <w:sz w:val="28"/>
          <w:szCs w:val="28"/>
        </w:rPr>
        <w:t>SCITT Lead</w:t>
      </w:r>
      <w:r>
        <w:rPr>
          <w:sz w:val="28"/>
          <w:szCs w:val="28"/>
        </w:rPr>
        <w:t xml:space="preserve"> will collect and analyse monitoring data on staff and trainees with regard to recruitment, training and complaints and </w:t>
      </w:r>
      <w:r w:rsidR="00D90BA3">
        <w:rPr>
          <w:sz w:val="28"/>
          <w:szCs w:val="28"/>
        </w:rPr>
        <w:t>report this information to the QA committee annually.</w:t>
      </w:r>
    </w:p>
    <w:p w14:paraId="3E06BE6A" w14:textId="77777777" w:rsidR="00D90BA3" w:rsidRDefault="00D90BA3" w:rsidP="00412B19">
      <w:pPr>
        <w:pStyle w:val="ListParagraph"/>
        <w:numPr>
          <w:ilvl w:val="0"/>
          <w:numId w:val="3"/>
        </w:numPr>
        <w:rPr>
          <w:sz w:val="28"/>
          <w:szCs w:val="28"/>
        </w:rPr>
      </w:pPr>
      <w:r>
        <w:rPr>
          <w:sz w:val="28"/>
          <w:szCs w:val="28"/>
        </w:rPr>
        <w:t>This policy will be reviewed on an annual basis to ensure that it reflects best practice and current legislation.</w:t>
      </w:r>
    </w:p>
    <w:p w14:paraId="23C3BE74" w14:textId="77777777" w:rsidR="00D90BA3" w:rsidRDefault="00D90BA3" w:rsidP="00D90BA3">
      <w:pPr>
        <w:rPr>
          <w:sz w:val="28"/>
          <w:szCs w:val="28"/>
        </w:rPr>
      </w:pPr>
    </w:p>
    <w:p w14:paraId="481D5770" w14:textId="3DFBDFD4" w:rsidR="00D90BA3" w:rsidRDefault="00D90BA3" w:rsidP="00D90BA3">
      <w:pPr>
        <w:rPr>
          <w:sz w:val="28"/>
          <w:szCs w:val="28"/>
          <w:u w:val="single"/>
        </w:rPr>
      </w:pPr>
      <w:r>
        <w:rPr>
          <w:sz w:val="28"/>
          <w:szCs w:val="28"/>
          <w:u w:val="single"/>
        </w:rPr>
        <w:t>COMPLAINTS PROCEDURES RELATED TO EQUALITY, DIVERSITY &amp; INCLUSION</w:t>
      </w:r>
    </w:p>
    <w:p w14:paraId="28B044CC" w14:textId="02C68B61" w:rsidR="00D90BA3" w:rsidRDefault="00D90BA3" w:rsidP="00D90BA3">
      <w:pPr>
        <w:rPr>
          <w:sz w:val="28"/>
          <w:szCs w:val="28"/>
        </w:rPr>
      </w:pPr>
      <w:r>
        <w:rPr>
          <w:sz w:val="28"/>
          <w:szCs w:val="28"/>
        </w:rPr>
        <w:t>CTT expects all members of its community to treat others equitably, with dignity and respect. Any members of CTT community who believe they have been discriminated against, harassed or bullied have a right to make a complaint free from victimisation or fear of retaliation.</w:t>
      </w:r>
    </w:p>
    <w:p w14:paraId="0D4C092C" w14:textId="77777777" w:rsidR="00D90BA3" w:rsidRDefault="00D90BA3" w:rsidP="00D90BA3">
      <w:pPr>
        <w:rPr>
          <w:sz w:val="28"/>
          <w:szCs w:val="28"/>
        </w:rPr>
      </w:pPr>
    </w:p>
    <w:p w14:paraId="3908A644" w14:textId="3581E4E8" w:rsidR="00D90BA3" w:rsidRDefault="00D90BA3" w:rsidP="00D90BA3">
      <w:pPr>
        <w:rPr>
          <w:sz w:val="28"/>
          <w:szCs w:val="28"/>
        </w:rPr>
      </w:pPr>
      <w:r>
        <w:rPr>
          <w:sz w:val="28"/>
          <w:szCs w:val="28"/>
        </w:rPr>
        <w:t xml:space="preserve">When making a complaint, normally the matter should be raised formally in the first instance with the immediate supervisor, </w:t>
      </w:r>
      <w:r w:rsidR="008D15C0">
        <w:rPr>
          <w:sz w:val="28"/>
          <w:szCs w:val="28"/>
        </w:rPr>
        <w:t>SCITT Lead</w:t>
      </w:r>
      <w:r>
        <w:rPr>
          <w:sz w:val="28"/>
          <w:szCs w:val="28"/>
        </w:rPr>
        <w:t xml:space="preserve">, Chair of the </w:t>
      </w:r>
      <w:r>
        <w:rPr>
          <w:sz w:val="28"/>
          <w:szCs w:val="28"/>
        </w:rPr>
        <w:lastRenderedPageBreak/>
        <w:t>Board of CTT, or Vic</w:t>
      </w:r>
      <w:r w:rsidR="008D15C0">
        <w:rPr>
          <w:sz w:val="28"/>
          <w:szCs w:val="28"/>
        </w:rPr>
        <w:t>e</w:t>
      </w:r>
      <w:r>
        <w:rPr>
          <w:sz w:val="28"/>
          <w:szCs w:val="28"/>
        </w:rPr>
        <w:t>-Chair of the Board of CTT – using the following procedures, as appropriate:</w:t>
      </w:r>
    </w:p>
    <w:p w14:paraId="0506896A" w14:textId="7D27077C" w:rsidR="00D90BA3" w:rsidRDefault="00D90BA3" w:rsidP="00D90BA3">
      <w:pPr>
        <w:pStyle w:val="ListParagraph"/>
        <w:numPr>
          <w:ilvl w:val="0"/>
          <w:numId w:val="4"/>
        </w:numPr>
        <w:rPr>
          <w:sz w:val="28"/>
          <w:szCs w:val="28"/>
        </w:rPr>
      </w:pPr>
      <w:r>
        <w:rPr>
          <w:sz w:val="28"/>
          <w:szCs w:val="28"/>
        </w:rPr>
        <w:t>Trainee Appeals Procedure</w:t>
      </w:r>
    </w:p>
    <w:p w14:paraId="66D2682B" w14:textId="75E08724" w:rsidR="003E7AEE" w:rsidRDefault="00D90BA3" w:rsidP="00D90BA3">
      <w:pPr>
        <w:pStyle w:val="ListParagraph"/>
        <w:numPr>
          <w:ilvl w:val="0"/>
          <w:numId w:val="4"/>
        </w:numPr>
        <w:rPr>
          <w:sz w:val="28"/>
          <w:szCs w:val="28"/>
        </w:rPr>
      </w:pPr>
      <w:r w:rsidRPr="003E7AEE">
        <w:rPr>
          <w:sz w:val="28"/>
          <w:szCs w:val="28"/>
        </w:rPr>
        <w:t>Trainee Complaints</w:t>
      </w:r>
      <w:r w:rsidR="003031E6">
        <w:rPr>
          <w:sz w:val="28"/>
          <w:szCs w:val="28"/>
        </w:rPr>
        <w:t xml:space="preserve"> Policy, </w:t>
      </w:r>
      <w:r w:rsidRPr="003E7AEE">
        <w:rPr>
          <w:sz w:val="28"/>
          <w:szCs w:val="28"/>
        </w:rPr>
        <w:t>Procedure</w:t>
      </w:r>
      <w:r w:rsidR="003031E6">
        <w:rPr>
          <w:sz w:val="28"/>
          <w:szCs w:val="28"/>
        </w:rPr>
        <w:t xml:space="preserve"> and Process</w:t>
      </w:r>
    </w:p>
    <w:p w14:paraId="001889C8" w14:textId="59E04AC9" w:rsidR="003031E6" w:rsidRDefault="003031E6" w:rsidP="00D90BA3">
      <w:pPr>
        <w:pStyle w:val="ListParagraph"/>
        <w:numPr>
          <w:ilvl w:val="0"/>
          <w:numId w:val="4"/>
        </w:numPr>
        <w:rPr>
          <w:sz w:val="28"/>
          <w:szCs w:val="28"/>
        </w:rPr>
      </w:pPr>
      <w:r>
        <w:rPr>
          <w:sz w:val="28"/>
          <w:szCs w:val="28"/>
        </w:rPr>
        <w:t>Staff Code of Conduct Policy</w:t>
      </w:r>
    </w:p>
    <w:p w14:paraId="7C96D57D" w14:textId="158CDF04" w:rsidR="00D90BA3" w:rsidRPr="003031E6" w:rsidRDefault="00D90BA3" w:rsidP="003031E6">
      <w:pPr>
        <w:rPr>
          <w:sz w:val="28"/>
          <w:szCs w:val="28"/>
        </w:rPr>
      </w:pPr>
    </w:p>
    <w:p w14:paraId="41890636" w14:textId="7CD0AE58" w:rsidR="00D90BA3" w:rsidRDefault="00DD3662" w:rsidP="00D90BA3">
      <w:pPr>
        <w:rPr>
          <w:sz w:val="28"/>
          <w:szCs w:val="28"/>
        </w:rPr>
      </w:pPr>
      <w:r>
        <w:rPr>
          <w:sz w:val="28"/>
          <w:szCs w:val="28"/>
        </w:rPr>
        <w:t xml:space="preserve">Any member of staff or trainee may seek assistance and support from their trade union, the </w:t>
      </w:r>
      <w:r w:rsidR="008D15C0">
        <w:rPr>
          <w:sz w:val="28"/>
          <w:szCs w:val="28"/>
        </w:rPr>
        <w:t>SCITT Lead,</w:t>
      </w:r>
      <w:r>
        <w:rPr>
          <w:sz w:val="28"/>
          <w:szCs w:val="28"/>
        </w:rPr>
        <w:t xml:space="preserve"> Chair &amp; Vice Chair of CTT.</w:t>
      </w:r>
    </w:p>
    <w:p w14:paraId="40C00B60" w14:textId="77777777" w:rsidR="00DD3662" w:rsidRDefault="00DD3662" w:rsidP="00D90BA3">
      <w:pPr>
        <w:rPr>
          <w:sz w:val="28"/>
          <w:szCs w:val="28"/>
        </w:rPr>
      </w:pPr>
    </w:p>
    <w:p w14:paraId="22813FD6" w14:textId="77777777" w:rsidR="00DD3662" w:rsidRDefault="00DD3662" w:rsidP="00D90BA3">
      <w:pPr>
        <w:rPr>
          <w:sz w:val="28"/>
          <w:szCs w:val="28"/>
        </w:rPr>
      </w:pPr>
      <w:r>
        <w:rPr>
          <w:sz w:val="28"/>
          <w:szCs w:val="28"/>
        </w:rPr>
        <w:t>Making a complaint does not prejudice an individual’s right to make use of other procedures, including the Respect at Work or Study policies or Grievance procedures.</w:t>
      </w:r>
    </w:p>
    <w:p w14:paraId="537AC60A" w14:textId="77777777" w:rsidR="00DD3662" w:rsidRDefault="00DD3662" w:rsidP="00D90BA3">
      <w:pPr>
        <w:rPr>
          <w:sz w:val="28"/>
          <w:szCs w:val="28"/>
        </w:rPr>
      </w:pPr>
    </w:p>
    <w:p w14:paraId="280C4A8C" w14:textId="77777777" w:rsidR="00DD3662" w:rsidRDefault="00DD3662" w:rsidP="00D90BA3">
      <w:pPr>
        <w:rPr>
          <w:sz w:val="28"/>
          <w:szCs w:val="28"/>
        </w:rPr>
      </w:pPr>
      <w:r>
        <w:rPr>
          <w:sz w:val="28"/>
          <w:szCs w:val="28"/>
        </w:rPr>
        <w:t>We aim to support and protect anyone who makes a complaint, or acts as a witness, under these procedures from victimisation or retaliation.</w:t>
      </w:r>
    </w:p>
    <w:p w14:paraId="5235016D" w14:textId="77777777" w:rsidR="00D90BA3" w:rsidRPr="00D90BA3" w:rsidRDefault="00D90BA3" w:rsidP="00D90BA3">
      <w:pPr>
        <w:rPr>
          <w:sz w:val="28"/>
          <w:szCs w:val="28"/>
          <w:u w:val="single"/>
        </w:rPr>
      </w:pPr>
    </w:p>
    <w:p w14:paraId="5684955A" w14:textId="77777777" w:rsidR="002B6C40" w:rsidRPr="002B6C40" w:rsidRDefault="002B6C40" w:rsidP="002B6C40">
      <w:pPr>
        <w:jc w:val="center"/>
        <w:rPr>
          <w:sz w:val="36"/>
          <w:szCs w:val="36"/>
          <w:u w:val="single"/>
        </w:rPr>
      </w:pPr>
    </w:p>
    <w:sectPr w:rsidR="002B6C40" w:rsidRPr="002B6C40" w:rsidSect="005E769B">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C9EE7" w14:textId="77777777" w:rsidR="00365278" w:rsidRDefault="00365278" w:rsidP="00757AF5">
      <w:r>
        <w:separator/>
      </w:r>
    </w:p>
  </w:endnote>
  <w:endnote w:type="continuationSeparator" w:id="0">
    <w:p w14:paraId="456F0F08" w14:textId="77777777" w:rsidR="00365278" w:rsidRDefault="00365278" w:rsidP="00757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A0102" w14:textId="77777777" w:rsidR="00757AF5" w:rsidRDefault="00757A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1E662" w14:textId="77777777" w:rsidR="00757AF5" w:rsidRDefault="00757A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F7174" w14:textId="77777777" w:rsidR="00757AF5" w:rsidRDefault="00757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C4C94" w14:textId="77777777" w:rsidR="00365278" w:rsidRDefault="00365278" w:rsidP="00757AF5">
      <w:r>
        <w:separator/>
      </w:r>
    </w:p>
  </w:footnote>
  <w:footnote w:type="continuationSeparator" w:id="0">
    <w:p w14:paraId="49954B6D" w14:textId="77777777" w:rsidR="00365278" w:rsidRDefault="00365278" w:rsidP="00757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BE1CF" w14:textId="56F5381D" w:rsidR="00757AF5" w:rsidRDefault="00365278">
    <w:pPr>
      <w:pStyle w:val="Header"/>
    </w:pPr>
    <w:r>
      <w:rPr>
        <w:noProof/>
      </w:rPr>
      <w:pict w14:anchorId="187690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193157" o:spid="_x0000_s2050" type="#_x0000_t75" style="position:absolute;margin-left:0;margin-top:0;width:450.7pt;height:300.65pt;z-index:-251657216;mso-position-horizontal:center;mso-position-horizontal-relative:margin;mso-position-vertical:center;mso-position-vertical-relative:margin" o:allowincell="f">
          <v:imagedata r:id="rId1" o:title="Cumbria-Primary-TT---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AB4A8" w14:textId="1798CBB0" w:rsidR="00757AF5" w:rsidRDefault="00365278">
    <w:pPr>
      <w:pStyle w:val="Header"/>
    </w:pPr>
    <w:r>
      <w:rPr>
        <w:noProof/>
      </w:rPr>
      <w:pict w14:anchorId="5BCAD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193158" o:spid="_x0000_s2051" type="#_x0000_t75" style="position:absolute;margin-left:0;margin-top:0;width:450.7pt;height:300.65pt;z-index:-251656192;mso-position-horizontal:center;mso-position-horizontal-relative:margin;mso-position-vertical:center;mso-position-vertical-relative:margin" o:allowincell="f">
          <v:imagedata r:id="rId1" o:title="Cumbria-Primary-TT---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F5F07" w14:textId="3A703D37" w:rsidR="00757AF5" w:rsidRDefault="00365278">
    <w:pPr>
      <w:pStyle w:val="Header"/>
    </w:pPr>
    <w:r>
      <w:rPr>
        <w:noProof/>
      </w:rPr>
      <w:pict w14:anchorId="7EE94B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193156" o:spid="_x0000_s2049" type="#_x0000_t75" style="position:absolute;margin-left:0;margin-top:0;width:450.7pt;height:300.65pt;z-index:-251658240;mso-position-horizontal:center;mso-position-horizontal-relative:margin;mso-position-vertical:center;mso-position-vertical-relative:margin" o:allowincell="f">
          <v:imagedata r:id="rId1" o:title="Cumbria-Primary-TT---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0157"/>
    <w:multiLevelType w:val="hybridMultilevel"/>
    <w:tmpl w:val="35A8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8546C"/>
    <w:multiLevelType w:val="hybridMultilevel"/>
    <w:tmpl w:val="0762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C14044"/>
    <w:multiLevelType w:val="hybridMultilevel"/>
    <w:tmpl w:val="48B8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B81D7C"/>
    <w:multiLevelType w:val="hybridMultilevel"/>
    <w:tmpl w:val="C274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D52"/>
    <w:rsid w:val="00052418"/>
    <w:rsid w:val="000B27B9"/>
    <w:rsid w:val="001C7BD1"/>
    <w:rsid w:val="001E228E"/>
    <w:rsid w:val="002B6C40"/>
    <w:rsid w:val="002D0A58"/>
    <w:rsid w:val="003031E6"/>
    <w:rsid w:val="00365278"/>
    <w:rsid w:val="003B587A"/>
    <w:rsid w:val="003E7AEE"/>
    <w:rsid w:val="00412B19"/>
    <w:rsid w:val="00427A7B"/>
    <w:rsid w:val="004532E5"/>
    <w:rsid w:val="004D0FC5"/>
    <w:rsid w:val="004D72E5"/>
    <w:rsid w:val="005E769B"/>
    <w:rsid w:val="006D7B8E"/>
    <w:rsid w:val="00757AF5"/>
    <w:rsid w:val="00770300"/>
    <w:rsid w:val="008D13CD"/>
    <w:rsid w:val="008D15C0"/>
    <w:rsid w:val="00BD7735"/>
    <w:rsid w:val="00BF3787"/>
    <w:rsid w:val="00D55FB3"/>
    <w:rsid w:val="00D84DD5"/>
    <w:rsid w:val="00D90BA3"/>
    <w:rsid w:val="00DD3662"/>
    <w:rsid w:val="00E74D52"/>
    <w:rsid w:val="00ED435D"/>
    <w:rsid w:val="00F25A4C"/>
    <w:rsid w:val="00FF1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1D0230B"/>
  <w14:defaultImageDpi w14:val="32767"/>
  <w15:chartTrackingRefBased/>
  <w15:docId w15:val="{D64E738F-8F73-BB43-9D08-2925AD06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A7B"/>
    <w:pPr>
      <w:ind w:left="720"/>
      <w:contextualSpacing/>
    </w:pPr>
  </w:style>
  <w:style w:type="paragraph" w:styleId="Title">
    <w:name w:val="Title"/>
    <w:basedOn w:val="Normal"/>
    <w:link w:val="TitleChar"/>
    <w:qFormat/>
    <w:rsid w:val="008D15C0"/>
    <w:pPr>
      <w:jc w:val="center"/>
    </w:pPr>
    <w:rPr>
      <w:rFonts w:ascii="Times New Roman" w:eastAsia="Times New Roman" w:hAnsi="Times New Roman" w:cs="Times New Roman"/>
      <w:b/>
      <w:bCs/>
    </w:rPr>
  </w:style>
  <w:style w:type="character" w:customStyle="1" w:styleId="TitleChar">
    <w:name w:val="Title Char"/>
    <w:basedOn w:val="DefaultParagraphFont"/>
    <w:link w:val="Title"/>
    <w:rsid w:val="008D15C0"/>
    <w:rPr>
      <w:rFonts w:ascii="Times New Roman" w:eastAsia="Times New Roman" w:hAnsi="Times New Roman" w:cs="Times New Roman"/>
      <w:b/>
      <w:bCs/>
    </w:rPr>
  </w:style>
  <w:style w:type="paragraph" w:styleId="Header">
    <w:name w:val="header"/>
    <w:basedOn w:val="Normal"/>
    <w:link w:val="HeaderChar"/>
    <w:uiPriority w:val="99"/>
    <w:unhideWhenUsed/>
    <w:rsid w:val="00757AF5"/>
    <w:pPr>
      <w:tabs>
        <w:tab w:val="center" w:pos="4513"/>
        <w:tab w:val="right" w:pos="9026"/>
      </w:tabs>
    </w:pPr>
  </w:style>
  <w:style w:type="character" w:customStyle="1" w:styleId="HeaderChar">
    <w:name w:val="Header Char"/>
    <w:basedOn w:val="DefaultParagraphFont"/>
    <w:link w:val="Header"/>
    <w:uiPriority w:val="99"/>
    <w:rsid w:val="00757AF5"/>
  </w:style>
  <w:style w:type="paragraph" w:styleId="Footer">
    <w:name w:val="footer"/>
    <w:basedOn w:val="Normal"/>
    <w:link w:val="FooterChar"/>
    <w:uiPriority w:val="99"/>
    <w:unhideWhenUsed/>
    <w:rsid w:val="00757AF5"/>
    <w:pPr>
      <w:tabs>
        <w:tab w:val="center" w:pos="4513"/>
        <w:tab w:val="right" w:pos="9026"/>
      </w:tabs>
    </w:pPr>
  </w:style>
  <w:style w:type="character" w:customStyle="1" w:styleId="FooterChar">
    <w:name w:val="Footer Char"/>
    <w:basedOn w:val="DefaultParagraphFont"/>
    <w:link w:val="Footer"/>
    <w:uiPriority w:val="99"/>
    <w:rsid w:val="00757AF5"/>
  </w:style>
  <w:style w:type="paragraph" w:styleId="BalloonText">
    <w:name w:val="Balloon Text"/>
    <w:basedOn w:val="Normal"/>
    <w:link w:val="BalloonTextChar"/>
    <w:uiPriority w:val="99"/>
    <w:semiHidden/>
    <w:unhideWhenUsed/>
    <w:rsid w:val="00BD77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7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Kendall</dc:creator>
  <cp:keywords/>
  <dc:description/>
  <cp:lastModifiedBy>Head Teacher</cp:lastModifiedBy>
  <cp:revision>4</cp:revision>
  <cp:lastPrinted>2021-07-06T13:23:00Z</cp:lastPrinted>
  <dcterms:created xsi:type="dcterms:W3CDTF">2021-07-06T13:22:00Z</dcterms:created>
  <dcterms:modified xsi:type="dcterms:W3CDTF">2021-07-06T13:26:00Z</dcterms:modified>
</cp:coreProperties>
</file>